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DD9DCE" w14:textId="77777777" w:rsidR="00F17E27" w:rsidRDefault="00F17E27" w:rsidP="00F17E27">
      <w:pPr>
        <w:spacing w:after="1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REGISTRATION REQUIREMENTS</w:t>
      </w:r>
    </w:p>
    <w:p w14:paraId="36FB9EE9" w14:textId="05C7FF28" w:rsidR="00F17E27" w:rsidRPr="00611896" w:rsidRDefault="00F17E27" w:rsidP="00F17E27">
      <w:pPr>
        <w:rPr>
          <w:b/>
          <w:bCs/>
          <w:sz w:val="28"/>
          <w:szCs w:val="28"/>
        </w:rPr>
      </w:pPr>
      <w:r w:rsidRPr="00611896">
        <w:rPr>
          <w:b/>
          <w:bCs/>
          <w:sz w:val="28"/>
          <w:szCs w:val="28"/>
        </w:rPr>
        <w:t xml:space="preserve">for </w:t>
      </w:r>
      <w:r w:rsidRPr="00F17E27">
        <w:rPr>
          <w:b/>
          <w:bCs/>
          <w:sz w:val="28"/>
          <w:szCs w:val="28"/>
        </w:rPr>
        <w:t>Non-Profit Organizations</w:t>
      </w:r>
      <w:r>
        <w:rPr>
          <w:b/>
          <w:bCs/>
          <w:sz w:val="28"/>
          <w:szCs w:val="28"/>
        </w:rPr>
        <w:t xml:space="preserve"> (</w:t>
      </w:r>
      <w:proofErr w:type="spellStart"/>
      <w:r>
        <w:rPr>
          <w:b/>
          <w:bCs/>
          <w:sz w:val="28"/>
          <w:szCs w:val="28"/>
        </w:rPr>
        <w:t>NPO</w:t>
      </w:r>
      <w:proofErr w:type="spellEnd"/>
      <w:r>
        <w:rPr>
          <w:b/>
          <w:bCs/>
          <w:sz w:val="28"/>
          <w:szCs w:val="28"/>
        </w:rPr>
        <w:t>)</w:t>
      </w:r>
      <w:r w:rsidRPr="00611896">
        <w:rPr>
          <w:b/>
          <w:bCs/>
          <w:sz w:val="28"/>
          <w:szCs w:val="28"/>
        </w:rPr>
        <w:t xml:space="preserve"> seeking to regist</w:t>
      </w:r>
      <w:r>
        <w:rPr>
          <w:b/>
          <w:bCs/>
          <w:sz w:val="28"/>
          <w:szCs w:val="28"/>
        </w:rPr>
        <w:t>er a Charitable Organization</w:t>
      </w:r>
      <w:r w:rsidRPr="00611896">
        <w:rPr>
          <w:b/>
          <w:bCs/>
          <w:sz w:val="28"/>
          <w:szCs w:val="28"/>
        </w:rPr>
        <w:t>:</w:t>
      </w:r>
    </w:p>
    <w:p w14:paraId="3921F5B3" w14:textId="43E06EB9" w:rsidR="00B2409E" w:rsidRDefault="00F17E27" w:rsidP="0002240E">
      <w:pPr>
        <w:spacing w:after="0" w:line="24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NPO</w:t>
      </w:r>
      <w:proofErr w:type="spellEnd"/>
      <w:r w:rsidR="00F55419">
        <w:rPr>
          <w:sz w:val="28"/>
          <w:szCs w:val="28"/>
        </w:rPr>
        <w:t xml:space="preserve"> </w:t>
      </w:r>
      <w:r w:rsidR="006A1232">
        <w:rPr>
          <w:sz w:val="28"/>
          <w:szCs w:val="28"/>
        </w:rPr>
        <w:t xml:space="preserve">can either be registered </w:t>
      </w:r>
      <w:r>
        <w:rPr>
          <w:sz w:val="28"/>
          <w:szCs w:val="28"/>
        </w:rPr>
        <w:t>whether</w:t>
      </w:r>
      <w:r w:rsidR="006A1232">
        <w:rPr>
          <w:sz w:val="28"/>
          <w:szCs w:val="28"/>
        </w:rPr>
        <w:t xml:space="preserve"> incorporated or unincorporated. </w:t>
      </w:r>
    </w:p>
    <w:p w14:paraId="3830E61B" w14:textId="7E95ABD3" w:rsidR="00B2409E" w:rsidRDefault="00B2409E" w:rsidP="00F17E27">
      <w:pPr>
        <w:pStyle w:val="ListParagraph"/>
        <w:numPr>
          <w:ilvl w:val="0"/>
          <w:numId w:val="1"/>
        </w:numPr>
        <w:spacing w:before="120" w:after="120"/>
        <w:contextualSpacing w:val="0"/>
        <w:rPr>
          <w:sz w:val="28"/>
          <w:szCs w:val="28"/>
        </w:rPr>
      </w:pPr>
      <w:r>
        <w:rPr>
          <w:sz w:val="28"/>
          <w:szCs w:val="28"/>
        </w:rPr>
        <w:t>Application Form</w:t>
      </w:r>
    </w:p>
    <w:p w14:paraId="10125DE6" w14:textId="4CA80B1A" w:rsidR="00B2409E" w:rsidRDefault="00B2409E" w:rsidP="00F17E27">
      <w:pPr>
        <w:pStyle w:val="ListParagraph"/>
        <w:numPr>
          <w:ilvl w:val="0"/>
          <w:numId w:val="1"/>
        </w:numPr>
        <w:spacing w:before="120" w:after="120"/>
        <w:contextualSpacing w:val="0"/>
        <w:rPr>
          <w:sz w:val="28"/>
          <w:szCs w:val="28"/>
        </w:rPr>
      </w:pPr>
      <w:r>
        <w:rPr>
          <w:sz w:val="28"/>
          <w:szCs w:val="28"/>
        </w:rPr>
        <w:t>Application Fee of $5,000.00</w:t>
      </w:r>
    </w:p>
    <w:p w14:paraId="616BAA21" w14:textId="16058D1C" w:rsidR="00B2409E" w:rsidRDefault="00B2409E" w:rsidP="00F17E27">
      <w:pPr>
        <w:pStyle w:val="ListParagraph"/>
        <w:numPr>
          <w:ilvl w:val="0"/>
          <w:numId w:val="1"/>
        </w:numPr>
        <w:spacing w:before="120" w:after="120"/>
        <w:contextualSpacing w:val="0"/>
        <w:rPr>
          <w:sz w:val="28"/>
          <w:szCs w:val="28"/>
        </w:rPr>
      </w:pPr>
      <w:r>
        <w:rPr>
          <w:sz w:val="28"/>
          <w:szCs w:val="28"/>
        </w:rPr>
        <w:t xml:space="preserve">Fit and Proper Questionnaires along with government issued </w:t>
      </w:r>
      <w:r w:rsidR="00AA0252">
        <w:rPr>
          <w:sz w:val="28"/>
          <w:szCs w:val="28"/>
        </w:rPr>
        <w:t>identification (Driver’s license</w:t>
      </w:r>
      <w:r w:rsidR="005453DC">
        <w:rPr>
          <w:sz w:val="28"/>
          <w:szCs w:val="28"/>
        </w:rPr>
        <w:t>/</w:t>
      </w:r>
      <w:r w:rsidR="00AA0252">
        <w:rPr>
          <w:sz w:val="28"/>
          <w:szCs w:val="28"/>
        </w:rPr>
        <w:t xml:space="preserve"> bio-metric page of passport</w:t>
      </w:r>
      <w:r w:rsidR="005453DC">
        <w:rPr>
          <w:sz w:val="28"/>
          <w:szCs w:val="28"/>
        </w:rPr>
        <w:t>/</w:t>
      </w:r>
      <w:r w:rsidR="00AA0252">
        <w:rPr>
          <w:sz w:val="28"/>
          <w:szCs w:val="28"/>
        </w:rPr>
        <w:t>national identification card)</w:t>
      </w:r>
    </w:p>
    <w:p w14:paraId="6A7EAB36" w14:textId="326B6807" w:rsidR="00AA0252" w:rsidRDefault="00AA0252" w:rsidP="00F17E27">
      <w:pPr>
        <w:pStyle w:val="ListParagraph"/>
        <w:numPr>
          <w:ilvl w:val="0"/>
          <w:numId w:val="1"/>
        </w:numPr>
        <w:spacing w:before="120" w:after="120"/>
        <w:contextualSpacing w:val="0"/>
        <w:rPr>
          <w:sz w:val="28"/>
          <w:szCs w:val="28"/>
        </w:rPr>
      </w:pPr>
      <w:r>
        <w:rPr>
          <w:sz w:val="28"/>
          <w:szCs w:val="28"/>
        </w:rPr>
        <w:t xml:space="preserve">Politically Exposed Person (PEP) Self-Declaration Form </w:t>
      </w:r>
    </w:p>
    <w:p w14:paraId="7629FCA5" w14:textId="7A9B4D39" w:rsidR="00AA0252" w:rsidRDefault="00AA0252" w:rsidP="00F17E27">
      <w:pPr>
        <w:pStyle w:val="ListParagraph"/>
        <w:numPr>
          <w:ilvl w:val="0"/>
          <w:numId w:val="1"/>
        </w:numPr>
        <w:spacing w:before="120" w:after="120"/>
        <w:contextualSpacing w:val="0"/>
        <w:rPr>
          <w:sz w:val="28"/>
          <w:szCs w:val="28"/>
        </w:rPr>
      </w:pPr>
      <w:r>
        <w:rPr>
          <w:sz w:val="28"/>
          <w:szCs w:val="28"/>
        </w:rPr>
        <w:t>Beneficial Ownership (BO) Declaration for Trusts and Foundations</w:t>
      </w:r>
    </w:p>
    <w:p w14:paraId="4D29CB79" w14:textId="4D3C30C4" w:rsidR="00AA0252" w:rsidRDefault="00AA0252" w:rsidP="00F17E27">
      <w:pPr>
        <w:pStyle w:val="ListParagraph"/>
        <w:numPr>
          <w:ilvl w:val="0"/>
          <w:numId w:val="1"/>
        </w:numPr>
        <w:spacing w:before="120" w:after="120"/>
        <w:contextualSpacing w:val="0"/>
        <w:rPr>
          <w:sz w:val="28"/>
          <w:szCs w:val="28"/>
        </w:rPr>
      </w:pPr>
      <w:r>
        <w:rPr>
          <w:sz w:val="28"/>
          <w:szCs w:val="28"/>
        </w:rPr>
        <w:t xml:space="preserve">Constitution objects should align with objects of C.A.R.E Fund </w:t>
      </w:r>
    </w:p>
    <w:p w14:paraId="5F12D9CC" w14:textId="2D22962E" w:rsidR="00AA0252" w:rsidRDefault="0002240E" w:rsidP="00F17E27">
      <w:pPr>
        <w:pStyle w:val="ListParagraph"/>
        <w:numPr>
          <w:ilvl w:val="0"/>
          <w:numId w:val="1"/>
        </w:numPr>
        <w:spacing w:before="120" w:after="120"/>
        <w:contextualSpacing w:val="0"/>
        <w:rPr>
          <w:sz w:val="28"/>
          <w:szCs w:val="28"/>
        </w:rPr>
      </w:pPr>
      <w:r>
        <w:rPr>
          <w:sz w:val="28"/>
          <w:szCs w:val="28"/>
        </w:rPr>
        <w:t>Same Rules apply for f</w:t>
      </w:r>
      <w:r w:rsidR="00AA0252">
        <w:rPr>
          <w:sz w:val="28"/>
          <w:szCs w:val="28"/>
        </w:rPr>
        <w:t xml:space="preserve">inancial </w:t>
      </w:r>
      <w:r>
        <w:rPr>
          <w:sz w:val="28"/>
          <w:szCs w:val="28"/>
        </w:rPr>
        <w:t>s</w:t>
      </w:r>
      <w:r w:rsidR="00AA0252">
        <w:rPr>
          <w:sz w:val="28"/>
          <w:szCs w:val="28"/>
        </w:rPr>
        <w:t xml:space="preserve">tatement </w:t>
      </w:r>
    </w:p>
    <w:p w14:paraId="51784609" w14:textId="77777777" w:rsidR="00F17E27" w:rsidRDefault="00F17E27" w:rsidP="00901C09">
      <w:pPr>
        <w:jc w:val="both"/>
        <w:rPr>
          <w:rFonts w:cstheme="minorHAnsi"/>
          <w:sz w:val="28"/>
          <w:szCs w:val="28"/>
        </w:rPr>
      </w:pPr>
    </w:p>
    <w:p w14:paraId="183C6DB1" w14:textId="5FE11256" w:rsidR="00901C09" w:rsidRDefault="00901C09" w:rsidP="00901C09">
      <w:pPr>
        <w:jc w:val="both"/>
        <w:rPr>
          <w:rFonts w:cstheme="minorHAnsi"/>
          <w:sz w:val="28"/>
          <w:szCs w:val="28"/>
        </w:rPr>
      </w:pPr>
      <w:r w:rsidRPr="00901C09">
        <w:rPr>
          <w:rFonts w:cstheme="minorHAnsi"/>
          <w:sz w:val="28"/>
          <w:szCs w:val="28"/>
        </w:rPr>
        <w:t xml:space="preserve">The following documents are temporarily waived to facilitate the registration process. However, </w:t>
      </w:r>
      <w:r w:rsidR="00F17E27">
        <w:rPr>
          <w:rFonts w:cstheme="minorHAnsi"/>
          <w:sz w:val="28"/>
          <w:szCs w:val="28"/>
        </w:rPr>
        <w:t>t</w:t>
      </w:r>
      <w:r w:rsidR="00F17E27" w:rsidRPr="00F17E27">
        <w:rPr>
          <w:rFonts w:cstheme="minorHAnsi"/>
          <w:sz w:val="28"/>
          <w:szCs w:val="28"/>
        </w:rPr>
        <w:t xml:space="preserve">he Charitable Organization </w:t>
      </w:r>
      <w:r w:rsidR="00F17E27" w:rsidRPr="00F17E27">
        <w:rPr>
          <w:rFonts w:cstheme="minorHAnsi"/>
          <w:b/>
          <w:bCs/>
          <w:sz w:val="28"/>
          <w:szCs w:val="28"/>
          <w:u w:val="single"/>
        </w:rPr>
        <w:t xml:space="preserve">will still be required to submit </w:t>
      </w:r>
      <w:proofErr w:type="gramStart"/>
      <w:r w:rsidR="00F17E27" w:rsidRPr="00F17E27">
        <w:rPr>
          <w:rFonts w:cstheme="minorHAnsi"/>
          <w:b/>
          <w:bCs/>
          <w:sz w:val="28"/>
          <w:szCs w:val="28"/>
          <w:u w:val="single"/>
        </w:rPr>
        <w:t>these document</w:t>
      </w:r>
      <w:proofErr w:type="gramEnd"/>
      <w:r w:rsidR="00F17E27" w:rsidRPr="00F17E27">
        <w:rPr>
          <w:rFonts w:cstheme="minorHAnsi"/>
          <w:b/>
          <w:bCs/>
          <w:sz w:val="28"/>
          <w:szCs w:val="28"/>
          <w:u w:val="single"/>
        </w:rPr>
        <w:t xml:space="preserve"> post-registration</w:t>
      </w:r>
      <w:r w:rsidR="00F17E27" w:rsidRPr="00F17E27">
        <w:rPr>
          <w:rFonts w:cstheme="minorHAnsi"/>
          <w:sz w:val="28"/>
          <w:szCs w:val="28"/>
        </w:rPr>
        <w:t>.</w:t>
      </w:r>
    </w:p>
    <w:p w14:paraId="7BC63647" w14:textId="0169D4D7" w:rsidR="00901C09" w:rsidRDefault="00901C09" w:rsidP="00F17E27">
      <w:pPr>
        <w:pStyle w:val="ListParagraph"/>
        <w:numPr>
          <w:ilvl w:val="0"/>
          <w:numId w:val="1"/>
        </w:numPr>
        <w:spacing w:before="120" w:after="120"/>
        <w:contextualSpacing w:val="0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Plan of Charitable Activities </w:t>
      </w:r>
    </w:p>
    <w:p w14:paraId="1092C60E" w14:textId="3FA219D7" w:rsidR="00901C09" w:rsidRDefault="00901C09" w:rsidP="00F17E27">
      <w:pPr>
        <w:pStyle w:val="ListParagraph"/>
        <w:numPr>
          <w:ilvl w:val="0"/>
          <w:numId w:val="1"/>
        </w:numPr>
        <w:spacing w:before="120" w:after="120"/>
        <w:contextualSpacing w:val="0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Administrative and Operations Management Policies and Procedures Document </w:t>
      </w:r>
    </w:p>
    <w:p w14:paraId="755DBD3F" w14:textId="0FB324E8" w:rsidR="00901C09" w:rsidRDefault="00901C09" w:rsidP="00F17E27">
      <w:pPr>
        <w:pStyle w:val="ListParagraph"/>
        <w:numPr>
          <w:ilvl w:val="0"/>
          <w:numId w:val="1"/>
        </w:numPr>
        <w:spacing w:before="120" w:after="120"/>
        <w:contextualSpacing w:val="0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Approval Letter for the use of the word “Foundation” or “International” in the name of the entity </w:t>
      </w:r>
    </w:p>
    <w:p w14:paraId="78715187" w14:textId="000EE8BC" w:rsidR="00901C09" w:rsidRDefault="00901C09" w:rsidP="00F17E27">
      <w:pPr>
        <w:pStyle w:val="ListParagraph"/>
        <w:numPr>
          <w:ilvl w:val="0"/>
          <w:numId w:val="1"/>
        </w:numPr>
        <w:spacing w:before="120" w:after="120"/>
        <w:contextualSpacing w:val="0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Certified passport-sized photographs </w:t>
      </w:r>
    </w:p>
    <w:p w14:paraId="2CAFA469" w14:textId="77777777" w:rsidR="00901C09" w:rsidRDefault="00901C09" w:rsidP="00901C09">
      <w:pPr>
        <w:jc w:val="both"/>
        <w:rPr>
          <w:rFonts w:cstheme="minorHAnsi"/>
          <w:sz w:val="28"/>
          <w:szCs w:val="28"/>
        </w:rPr>
      </w:pPr>
    </w:p>
    <w:p w14:paraId="63C252C4" w14:textId="25A32741" w:rsidR="00901C09" w:rsidRPr="00035071" w:rsidRDefault="00901C09" w:rsidP="00901C09">
      <w:pPr>
        <w:jc w:val="both"/>
        <w:rPr>
          <w:rFonts w:cstheme="minorHAnsi"/>
          <w:sz w:val="28"/>
          <w:szCs w:val="28"/>
        </w:rPr>
      </w:pPr>
    </w:p>
    <w:sectPr w:rsidR="00901C09" w:rsidRPr="000350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A2D7040"/>
    <w:multiLevelType w:val="hybridMultilevel"/>
    <w:tmpl w:val="D340E2C0"/>
    <w:lvl w:ilvl="0" w:tplc="DCBEE37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29213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409E"/>
    <w:rsid w:val="0002240E"/>
    <w:rsid w:val="00035071"/>
    <w:rsid w:val="000E443D"/>
    <w:rsid w:val="00103F67"/>
    <w:rsid w:val="002A24F8"/>
    <w:rsid w:val="002B1D1E"/>
    <w:rsid w:val="005453DC"/>
    <w:rsid w:val="00611896"/>
    <w:rsid w:val="00635965"/>
    <w:rsid w:val="006468DF"/>
    <w:rsid w:val="006A1232"/>
    <w:rsid w:val="00901C09"/>
    <w:rsid w:val="00AA0252"/>
    <w:rsid w:val="00B2409E"/>
    <w:rsid w:val="00E5008A"/>
    <w:rsid w:val="00E61265"/>
    <w:rsid w:val="00F17E27"/>
    <w:rsid w:val="00F55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D429D1"/>
  <w15:chartTrackingRefBased/>
  <w15:docId w15:val="{C2BA5844-8D05-4144-BC09-4C71D7F5E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2409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2409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2409E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2409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2409E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2409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2409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2409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2409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2409E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2409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2409E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2409E"/>
    <w:rPr>
      <w:rFonts w:eastAsiaTheme="majorEastAsia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2409E"/>
    <w:rPr>
      <w:rFonts w:eastAsiaTheme="majorEastAsia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2409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2409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2409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2409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2409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2409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2409E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2409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2409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2409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2409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2409E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2409E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2409E"/>
    <w:rPr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2409E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Jacqueline Allen</dc:creator>
  <cp:keywords/>
  <dc:description/>
  <cp:lastModifiedBy>Marissa Laing</cp:lastModifiedBy>
  <cp:revision>2</cp:revision>
  <cp:lastPrinted>2026-07-01T18:13:00Z</cp:lastPrinted>
  <dcterms:created xsi:type="dcterms:W3CDTF">2026-07-08T20:16:00Z</dcterms:created>
  <dcterms:modified xsi:type="dcterms:W3CDTF">2026-07-08T20:16:00Z</dcterms:modified>
</cp:coreProperties>
</file>